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BF6818" w:rsidP="0002244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F681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BF6818" w:rsidR="002F393E">
        <w:rPr>
          <w:rFonts w:ascii="Times New Roman" w:eastAsia="Times New Roman" w:hAnsi="Times New Roman" w:cs="Times New Roman"/>
          <w:sz w:val="24"/>
          <w:szCs w:val="24"/>
          <w:lang w:eastAsia="ru-RU"/>
        </w:rPr>
        <w:t>594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6818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F6818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3C0B1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82D9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D9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оглашена 22.04.2025</w:t>
      </w:r>
    </w:p>
    <w:p w:rsidR="003C0B1F" w:rsidRPr="00BF6818" w:rsidP="0002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20</w:t>
      </w:r>
      <w:r w:rsidRPr="00BF6818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BF6818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F6818" w:rsidR="0002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BF6818" w:rsidP="0002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F6818" w:rsidP="00022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 – Югры Постовалова Т.П.</w:t>
      </w:r>
      <w:r w:rsidRPr="00BF6818" w:rsidR="00C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3C0B1F" w:rsidRPr="00BF6818" w:rsidP="00022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>Аскеровой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B35942">
        <w:rPr>
          <w:rFonts w:ascii="Times New Roman" w:hAnsi="Times New Roman" w:cs="Times New Roman"/>
          <w:sz w:val="24"/>
          <w:szCs w:val="24"/>
        </w:rPr>
        <w:t>Э.А.</w:t>
      </w:r>
      <w:r w:rsidRPr="00BF6818" w:rsidR="009867D6">
        <w:rPr>
          <w:rFonts w:ascii="Times New Roman" w:hAnsi="Times New Roman" w:cs="Times New Roman"/>
          <w:sz w:val="24"/>
          <w:szCs w:val="24"/>
        </w:rPr>
        <w:t>,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B35942">
        <w:rPr>
          <w:rFonts w:ascii="Times New Roman" w:hAnsi="Times New Roman" w:cs="Times New Roman"/>
          <w:sz w:val="24"/>
          <w:szCs w:val="24"/>
        </w:rPr>
        <w:t>***</w:t>
      </w:r>
      <w:r w:rsidRPr="00BF6818" w:rsidR="00B35942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BF6818" w:rsidR="000C5542">
        <w:rPr>
          <w:rFonts w:ascii="Times New Roman" w:hAnsi="Times New Roman" w:cs="Times New Roman"/>
          <w:sz w:val="24"/>
          <w:szCs w:val="24"/>
        </w:rPr>
        <w:t>ки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B35942">
        <w:rPr>
          <w:rFonts w:ascii="Times New Roman" w:hAnsi="Times New Roman" w:cs="Times New Roman"/>
          <w:sz w:val="24"/>
          <w:szCs w:val="24"/>
        </w:rPr>
        <w:t>***</w:t>
      </w:r>
      <w:r w:rsidRPr="00BF6818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BF6818" w:rsidR="0029088C">
        <w:rPr>
          <w:rFonts w:ascii="Times New Roman" w:hAnsi="Times New Roman" w:cs="Times New Roman"/>
          <w:sz w:val="24"/>
          <w:szCs w:val="24"/>
        </w:rPr>
        <w:t>й</w:t>
      </w:r>
      <w:r w:rsidRPr="00BF6818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BF6818" w:rsidR="0029088C">
        <w:rPr>
          <w:rFonts w:ascii="Times New Roman" w:hAnsi="Times New Roman" w:cs="Times New Roman"/>
          <w:sz w:val="24"/>
          <w:szCs w:val="24"/>
        </w:rPr>
        <w:t>й</w:t>
      </w:r>
      <w:r w:rsidRPr="00BF681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F6818" w:rsidR="00B35942">
        <w:rPr>
          <w:rFonts w:ascii="Times New Roman" w:hAnsi="Times New Roman" w:cs="Times New Roman"/>
          <w:sz w:val="24"/>
          <w:szCs w:val="24"/>
        </w:rPr>
        <w:t>***</w:t>
      </w:r>
      <w:r w:rsidRPr="00BF6818" w:rsidR="0029088C">
        <w:rPr>
          <w:rFonts w:ascii="Times New Roman" w:hAnsi="Times New Roman" w:cs="Times New Roman"/>
          <w:sz w:val="24"/>
          <w:szCs w:val="24"/>
        </w:rPr>
        <w:t xml:space="preserve">, </w:t>
      </w:r>
      <w:r w:rsidRPr="00BF6818" w:rsidR="003C02E8">
        <w:rPr>
          <w:rFonts w:ascii="Times New Roman" w:hAnsi="Times New Roman" w:cs="Times New Roman"/>
          <w:sz w:val="24"/>
          <w:szCs w:val="24"/>
        </w:rPr>
        <w:t xml:space="preserve">водительское удостоверение: </w:t>
      </w:r>
      <w:r w:rsidRPr="00BF6818" w:rsidR="00B35942">
        <w:rPr>
          <w:rFonts w:ascii="Times New Roman" w:hAnsi="Times New Roman" w:cs="Times New Roman"/>
          <w:sz w:val="24"/>
          <w:szCs w:val="24"/>
        </w:rPr>
        <w:t>***</w:t>
      </w:r>
      <w:r w:rsidRPr="00BF6818" w:rsidR="003C02E8">
        <w:rPr>
          <w:rFonts w:ascii="Times New Roman" w:hAnsi="Times New Roman" w:cs="Times New Roman"/>
          <w:sz w:val="24"/>
          <w:szCs w:val="24"/>
        </w:rPr>
        <w:t>,</w:t>
      </w:r>
    </w:p>
    <w:p w:rsidR="003C0B1F" w:rsidRPr="00BF6818" w:rsidP="00022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</w:t>
      </w:r>
    </w:p>
    <w:p w:rsidR="00A501C1" w:rsidRPr="00BF6818" w:rsidP="00022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500" w:rsidRPr="00BF6818" w:rsidP="000224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>28</w:t>
      </w:r>
      <w:r w:rsidRPr="00BF6818" w:rsidR="00B70FFE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>02</w:t>
      </w:r>
      <w:r w:rsidRPr="00BF6818" w:rsidR="00B70FFE">
        <w:rPr>
          <w:rFonts w:ascii="Times New Roman" w:hAnsi="Times New Roman" w:cs="Times New Roman"/>
          <w:sz w:val="24"/>
          <w:szCs w:val="24"/>
          <w:lang w:eastAsia="ru-RU" w:bidi="ru-RU"/>
        </w:rPr>
        <w:t>.202</w:t>
      </w:r>
      <w:r w:rsidRPr="00BF6818" w:rsidR="007A3521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BF6818" w:rsidR="00B62810">
        <w:rPr>
          <w:rFonts w:ascii="Times New Roman" w:hAnsi="Times New Roman" w:cs="Times New Roman"/>
          <w:sz w:val="24"/>
          <w:szCs w:val="24"/>
          <w:lang w:eastAsia="ru-RU" w:bidi="ru-RU"/>
        </w:rPr>
        <w:t>12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BF6818" w:rsidR="00B62810">
        <w:rPr>
          <w:rFonts w:ascii="Times New Roman" w:hAnsi="Times New Roman" w:cs="Times New Roman"/>
          <w:sz w:val="24"/>
          <w:szCs w:val="24"/>
          <w:lang w:eastAsia="ru-RU" w:bidi="ru-RU"/>
        </w:rPr>
        <w:t>33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BF6818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ХМАО-Югра, г. Нефтеюганск, </w:t>
      </w:r>
      <w:r w:rsidRPr="00BF6818" w:rsidR="00B62810">
        <w:rPr>
          <w:rFonts w:ascii="Times New Roman" w:hAnsi="Times New Roman" w:cs="Times New Roman"/>
          <w:sz w:val="24"/>
          <w:szCs w:val="24"/>
          <w:lang w:eastAsia="ru-RU" w:bidi="ru-RU"/>
        </w:rPr>
        <w:t>16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>дома 35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>Аскерова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Э.А.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F681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F6818" w:rsidR="00B70FF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собственником которого является, 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совершил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дорожно-транспортное происшествие, а именно</w:t>
      </w:r>
      <w:r w:rsidRPr="00BF6818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осуществлении маневра «поворот на право» не учла интервал до стоящего транспортного средства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7321B2">
        <w:rPr>
          <w:rFonts w:ascii="Times New Roman" w:hAnsi="Times New Roman" w:cs="Times New Roman"/>
          <w:sz w:val="24"/>
          <w:szCs w:val="24"/>
          <w:lang w:eastAsia="ru-RU" w:bidi="ru-RU"/>
        </w:rPr>
        <w:t>, собственником которого</w:t>
      </w:r>
      <w:r w:rsidRPr="00BF6818" w:rsidR="00771E6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является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П.</w:t>
      </w:r>
      <w:r w:rsidRPr="00BF6818" w:rsidR="00771E6E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F6818" w:rsidR="007321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результате чего совершила столкновение</w:t>
      </w:r>
      <w:r w:rsidRPr="00BF6818" w:rsidR="00F8558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>Аскерова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Э.А.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нарушение п. 2.5 Правил дорожного движения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BF6818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</w:t>
      </w:r>
      <w:r w:rsidRPr="00BF6818" w:rsidR="0029754D">
        <w:rPr>
          <w:rFonts w:ascii="Times New Roman" w:hAnsi="Times New Roman" w:cs="Times New Roman"/>
          <w:sz w:val="24"/>
          <w:szCs w:val="24"/>
          <w:lang w:eastAsia="ru-RU" w:bidi="ru-RU"/>
        </w:rPr>
        <w:t>ась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деяния, ответственность за которое предусмотрена ч. 2 ст. 12.27</w:t>
      </w:r>
      <w:r w:rsidRPr="00BF6818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181FE8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BF6818" w:rsidR="0077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BF6818" w:rsidR="00EA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 w:rsidR="0024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Полагала, </w:t>
      </w:r>
      <w:r w:rsidRPr="00BF6818" w:rsidR="003939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совершении маневра поворота на право выдержала боковой интервал до рядом стоящего транспортного средства</w:t>
      </w:r>
      <w:r w:rsidRPr="00BF6818" w:rsidR="0024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не отрицала, что при его совершении </w:t>
      </w:r>
      <w:r w:rsidRPr="00BF6818" w:rsidR="00711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услышала</w:t>
      </w:r>
      <w:r w:rsidRPr="00BF6818" w:rsidR="0024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711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посторонний</w:t>
      </w:r>
      <w:r w:rsidRPr="00BF6818" w:rsidR="0024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автомобиля и сочла, что данный звук исходит от шин автомобиля в диски которых забился снег.</w:t>
      </w:r>
      <w:r w:rsidRPr="00BF6818" w:rsidR="0039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77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711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 поворота вышла, осмотрела колеса своего автомобиля, повреждений на нем не увидела, после чего осмотрела место от куда выезжала с тем чтобы проверить наличие там снега</w:t>
      </w:r>
      <w:r w:rsidRPr="00BF6818" w:rsidR="009C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6818" w:rsidR="009C4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Pr="00BF6818" w:rsidR="009C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увидела, что на автомобиле возле которой была ранее припаркован ее автомобиль имеются старые повреждения, которые она причинить не могла. на вопрос суда пояснила, чт</w:t>
      </w:r>
      <w:r w:rsidRPr="00BF6818" w:rsid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всегда проверяет наличие снега</w:t>
      </w:r>
      <w:r w:rsidRPr="00BF6818" w:rsidR="009C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шинах, соседняя машина случайно попала в ее поле зрения, он хотела осмотреть только место с которого выезжала. ДТП она не совершала. Полагала также, что повреждения на ее диске от </w:t>
      </w:r>
      <w:r w:rsidRPr="00BF6818" w:rsid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соприкосновения с бордюром и не связано с ДТП.</w:t>
      </w:r>
      <w:r w:rsidRPr="00BF6818" w:rsidR="00B1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40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Подтвердила</w:t>
      </w:r>
      <w:r w:rsidRPr="00BF6818" w:rsidR="000E053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видеозаписи, имеющейся в материалах дела изображено событие, которое отражено ею в письменных объяснениях</w:t>
      </w:r>
      <w:r w:rsidRPr="00BF6818" w:rsidR="003C6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видео она управляет своим транспортным средством.</w:t>
      </w:r>
      <w:r w:rsidRPr="00BF6818" w:rsidR="000E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B14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Подержала позицию адвоката, просила прекратить производство по делу, по виду наказания</w:t>
      </w:r>
      <w:r w:rsidRPr="00BF6818" w:rsidR="003C6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818" w:rsidR="00B1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</w:t>
      </w:r>
      <w:r w:rsidRPr="00BF6818" w:rsidR="00307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ее виновной</w:t>
      </w:r>
      <w:r w:rsidRPr="00BF6818" w:rsidR="003C6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818" w:rsidR="0030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не выс</w:t>
      </w:r>
      <w:r w:rsidRPr="00BF6818" w:rsidR="00B1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казала. </w:t>
      </w:r>
    </w:p>
    <w:p w:rsidR="00540D47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BF6818">
        <w:rPr>
          <w:rFonts w:ascii="Times New Roman" w:hAnsi="Times New Roman" w:cs="Times New Roman"/>
          <w:sz w:val="24"/>
          <w:szCs w:val="24"/>
        </w:rPr>
        <w:t>Аскеровой</w:t>
      </w:r>
      <w:r w:rsidRPr="00BF6818">
        <w:rPr>
          <w:rFonts w:ascii="Times New Roman" w:hAnsi="Times New Roman" w:cs="Times New Roman"/>
          <w:sz w:val="24"/>
          <w:szCs w:val="24"/>
        </w:rPr>
        <w:t xml:space="preserve"> Э.А. – </w:t>
      </w:r>
      <w:r w:rsidRPr="00BF6818">
        <w:rPr>
          <w:rFonts w:ascii="Times New Roman" w:hAnsi="Times New Roman" w:cs="Times New Roman"/>
          <w:sz w:val="24"/>
          <w:szCs w:val="24"/>
        </w:rPr>
        <w:t>Запевалов</w:t>
      </w:r>
      <w:r w:rsidRPr="00BF6818">
        <w:rPr>
          <w:rFonts w:ascii="Times New Roman" w:hAnsi="Times New Roman" w:cs="Times New Roman"/>
          <w:sz w:val="24"/>
          <w:szCs w:val="24"/>
        </w:rPr>
        <w:t xml:space="preserve"> А.С. действующий на основании ордера №</w:t>
      </w:r>
      <w:r w:rsidRPr="00BF6818" w:rsidR="00BA71EA">
        <w:rPr>
          <w:rFonts w:ascii="Times New Roman" w:hAnsi="Times New Roman" w:cs="Times New Roman"/>
          <w:sz w:val="24"/>
          <w:szCs w:val="24"/>
        </w:rPr>
        <w:t>154</w:t>
      </w:r>
      <w:r w:rsidRPr="00BF6818">
        <w:rPr>
          <w:rFonts w:ascii="Times New Roman" w:hAnsi="Times New Roman" w:cs="Times New Roman"/>
          <w:sz w:val="24"/>
          <w:szCs w:val="24"/>
        </w:rPr>
        <w:t xml:space="preserve">/03 от </w:t>
      </w:r>
      <w:r w:rsidRPr="00BF6818" w:rsidR="00BA71EA">
        <w:rPr>
          <w:rFonts w:ascii="Times New Roman" w:hAnsi="Times New Roman" w:cs="Times New Roman"/>
          <w:sz w:val="24"/>
          <w:szCs w:val="24"/>
        </w:rPr>
        <w:t>17</w:t>
      </w:r>
      <w:r w:rsidRPr="00BF6818">
        <w:rPr>
          <w:rFonts w:ascii="Times New Roman" w:hAnsi="Times New Roman" w:cs="Times New Roman"/>
          <w:sz w:val="24"/>
          <w:szCs w:val="24"/>
        </w:rPr>
        <w:t>.04.</w:t>
      </w:r>
      <w:r w:rsidRPr="00BF6818" w:rsidR="00BA71EA">
        <w:rPr>
          <w:rFonts w:ascii="Times New Roman" w:hAnsi="Times New Roman" w:cs="Times New Roman"/>
          <w:sz w:val="24"/>
          <w:szCs w:val="24"/>
        </w:rPr>
        <w:t>2025</w:t>
      </w:r>
      <w:r w:rsidRPr="00BF6818">
        <w:rPr>
          <w:rFonts w:ascii="Times New Roman" w:hAnsi="Times New Roman" w:cs="Times New Roman"/>
          <w:sz w:val="24"/>
          <w:szCs w:val="24"/>
        </w:rPr>
        <w:t>, при рассмотрении административного материала пояснил, что</w:t>
      </w:r>
      <w:r w:rsidRPr="00BF6818" w:rsidR="008A331D">
        <w:rPr>
          <w:rFonts w:ascii="Times New Roman" w:hAnsi="Times New Roman" w:cs="Times New Roman"/>
          <w:sz w:val="24"/>
          <w:szCs w:val="24"/>
        </w:rPr>
        <w:t xml:space="preserve"> в </w:t>
      </w:r>
      <w:r w:rsidRPr="00BF6818" w:rsidR="008A331D">
        <w:rPr>
          <w:rFonts w:ascii="Times New Roman" w:hAnsi="Times New Roman" w:cs="Times New Roman"/>
          <w:sz w:val="24"/>
          <w:szCs w:val="24"/>
        </w:rPr>
        <w:t>Аскерова</w:t>
      </w:r>
      <w:r w:rsidRPr="00BF6818" w:rsidR="008A331D">
        <w:rPr>
          <w:rFonts w:ascii="Times New Roman" w:hAnsi="Times New Roman" w:cs="Times New Roman"/>
          <w:sz w:val="24"/>
          <w:szCs w:val="24"/>
        </w:rPr>
        <w:t xml:space="preserve"> Э.А. столкновение с автомобилем </w:t>
      </w:r>
      <w:r w:rsidRPr="00BF6818" w:rsidR="00862BB2">
        <w:rPr>
          <w:rFonts w:ascii="Times New Roman" w:hAnsi="Times New Roman" w:cs="Times New Roman"/>
          <w:sz w:val="24"/>
          <w:szCs w:val="24"/>
        </w:rPr>
        <w:t>П.</w:t>
      </w:r>
      <w:r w:rsidRPr="00BF6818" w:rsidR="008A331D">
        <w:rPr>
          <w:rFonts w:ascii="Times New Roman" w:hAnsi="Times New Roman" w:cs="Times New Roman"/>
          <w:sz w:val="24"/>
          <w:szCs w:val="24"/>
        </w:rPr>
        <w:t xml:space="preserve"> не совершала, повреждения причинить не могла, что в том числе опровергается </w:t>
      </w:r>
      <w:r w:rsidRPr="00BF6818" w:rsidR="008A331D">
        <w:rPr>
          <w:rFonts w:ascii="Times New Roman" w:hAnsi="Times New Roman" w:cs="Times New Roman"/>
          <w:sz w:val="24"/>
          <w:szCs w:val="24"/>
        </w:rPr>
        <w:t>фтоткопиями</w:t>
      </w:r>
      <w:r w:rsidRPr="00BF6818" w:rsidR="008A331D">
        <w:rPr>
          <w:rFonts w:ascii="Times New Roman" w:hAnsi="Times New Roman" w:cs="Times New Roman"/>
          <w:sz w:val="24"/>
          <w:szCs w:val="24"/>
        </w:rPr>
        <w:t xml:space="preserve"> локализации механических повреждений на транспортных средствах.</w:t>
      </w:r>
      <w:r w:rsidRPr="00BF6818" w:rsidR="00181FE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953ED0">
        <w:rPr>
          <w:rFonts w:ascii="Times New Roman" w:hAnsi="Times New Roman" w:cs="Times New Roman"/>
          <w:sz w:val="24"/>
          <w:szCs w:val="24"/>
        </w:rPr>
        <w:t>Просил производство по делу прекратить. В обоснование своей правовой позиции п</w:t>
      </w:r>
      <w:r w:rsidRPr="00BF6818" w:rsidR="00181FE8">
        <w:rPr>
          <w:rFonts w:ascii="Times New Roman" w:hAnsi="Times New Roman" w:cs="Times New Roman"/>
          <w:sz w:val="24"/>
          <w:szCs w:val="24"/>
        </w:rPr>
        <w:t xml:space="preserve">риобщил к материалам дела: диск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фотографиями переписки между ним и </w:t>
      </w:r>
      <w:r w:rsidRPr="00BF6818" w:rsidR="008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мессенджере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он объяснил и выделил красным цветом те объемные повреждения (сбоку и сверху) левого угла переднего бампера его автомобиля, которые он обнаружил после ДТП; с фотографиями переднего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бампера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аналогичными объемными</w:t>
      </w:r>
      <w:r w:rsidRPr="00BF6818" w:rsidR="00C9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повреждениями (сбоку и сверху); с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 заднего право</w:t>
      </w:r>
      <w:r w:rsidRPr="00BF6818" w:rsidR="00C9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колеса автомобиля </w:t>
      </w:r>
      <w:r w:rsidRPr="00BF6818" w:rsidR="00862BB2">
        <w:rPr>
          <w:rFonts w:ascii="Times New Roman" w:hAnsi="Times New Roman" w:cs="Times New Roman"/>
          <w:sz w:val="24"/>
          <w:szCs w:val="24"/>
        </w:rPr>
        <w:t xml:space="preserve">*** </w:t>
      </w:r>
      <w:r w:rsidRPr="00BF6818" w:rsidR="00C9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862BB2">
        <w:rPr>
          <w:rFonts w:ascii="Times New Roman" w:hAnsi="Times New Roman" w:cs="Times New Roman"/>
          <w:sz w:val="24"/>
          <w:szCs w:val="24"/>
        </w:rPr>
        <w:t>***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818" w:rsidR="00C9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вышеуказанных фотографий передний бампер у автомобиля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выпуклый, и имеет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на левом углу как сбоку, так и сверху, если смотреть по высоте, и до и после изгиба бампера, если смотреть по длине, размером не менее 30 см. в длину и 15 см. в высоту.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46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Указывал, что с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фотографий спица диска заднего правого колеса имеет повреждения в виде царапин длинной 10 см., данная спица также выпуклая.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фотографий именно выпуклая спица заднего правого колеса, имеющая в выпуклой части царапины длинной 10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см., не могла при соприкосновении повредить: 1. выпуклую в абсолютно другую сторону верхнюю часть переднего ба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мпера автомобиля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F6818" w:rsidR="0018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причинить повреждения размером не менее 3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0 см. в длину и 15 см. в высоту.</w:t>
      </w:r>
    </w:p>
    <w:p w:rsidR="003C0B1F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BF6818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6818" w:rsidR="00771E6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F6818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</w:t>
      </w:r>
      <w:r w:rsidRPr="00BF6818" w:rsidR="00771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 надлежащим образом, заявлений и ходатайств мировому судье не направил.  </w:t>
      </w:r>
    </w:p>
    <w:p w:rsidR="000F0BD4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F6818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</w:t>
      </w:r>
      <w:r w:rsidRPr="00BF6818" w:rsidR="008412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6818" w:rsidR="0084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</w:t>
      </w:r>
      <w:r w:rsidRPr="00BF6818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818" w:rsidR="00BA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защитника </w:t>
      </w:r>
      <w:r w:rsidRPr="00BF6818" w:rsidR="00BA7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Запевалова</w:t>
      </w:r>
      <w:r w:rsidRPr="00BF6818" w:rsidR="00BA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</w:t>
      </w:r>
      <w:r w:rsidRPr="00BF6818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считает, что вина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</w:t>
      </w:r>
      <w:r w:rsidRPr="00BF6818" w:rsidR="00841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29754D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</w:t>
      </w:r>
      <w:r w:rsidRPr="00BF681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BF6818" w:rsidR="0064146D">
        <w:rPr>
          <w:rFonts w:ascii="Times New Roman" w:hAnsi="Times New Roman" w:cs="Times New Roman"/>
          <w:sz w:val="24"/>
          <w:szCs w:val="24"/>
        </w:rPr>
        <w:t>***</w:t>
      </w:r>
      <w:r w:rsidRPr="00BF6818" w:rsidR="0064146D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F6818" w:rsidR="00BA71EA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14.04.2025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>28.02.20</w:t>
      </w:r>
      <w:r w:rsidRPr="00BF6818" w:rsidR="007A3521">
        <w:rPr>
          <w:rFonts w:ascii="Times New Roman" w:hAnsi="Times New Roman" w:cs="Times New Roman"/>
          <w:sz w:val="24"/>
          <w:szCs w:val="24"/>
          <w:lang w:eastAsia="ru-RU" w:bidi="ru-RU"/>
        </w:rPr>
        <w:t>25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12 час. 33 мин. по адресу: ХМАО-Югра, г. Нефтеюганск, 16 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дома 35, водитель 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>Аскерова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Э.А., управляя транспортным средством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является, совершила дорожно-транспортное происшествие, а именно при осуществлении маневра «поворот на право» не учла интервал до стоящего транспортного средства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П.</w:t>
      </w:r>
      <w:r w:rsidRPr="00BF6818" w:rsidR="00BA71EA">
        <w:rPr>
          <w:rFonts w:ascii="Times New Roman" w:hAnsi="Times New Roman" w:cs="Times New Roman"/>
          <w:sz w:val="24"/>
          <w:szCs w:val="24"/>
          <w:lang w:eastAsia="ru-RU" w:bidi="ru-RU"/>
        </w:rPr>
        <w:t>, в результате чего совершила столкновение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BF681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>Аскерова</w:t>
      </w:r>
      <w:r w:rsidRPr="00BF6818" w:rsidR="009005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Э.А.</w:t>
      </w:r>
      <w:r w:rsidRPr="00BF681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BF6818" w:rsidR="000F0BD4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F6818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>ась</w:t>
      </w:r>
      <w:r w:rsidRPr="00BF6818" w:rsidR="00593500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Pr="00BF6818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</w:t>
      </w:r>
      <w:r w:rsidRPr="00BF6818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BF681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</w:t>
      </w:r>
      <w:r w:rsidRPr="00BF6818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получил</w:t>
      </w:r>
      <w:r w:rsidRPr="00BF6818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протоколом не согласна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BE1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F6818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5D8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потерпевше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8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F6818" w:rsidR="0029754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F6818" w:rsidR="00B70F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BF6818" w:rsidR="0002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6818" w:rsidR="007A3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он в ноябре 2024 года припарковал свой автомобиль в 16 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BF6818" w:rsidR="00A8745D">
        <w:rPr>
          <w:rFonts w:ascii="Times New Roman" w:eastAsia="Times New Roman" w:hAnsi="Times New Roman" w:cs="Times New Roman"/>
          <w:sz w:val="24"/>
          <w:szCs w:val="24"/>
          <w:lang w:eastAsia="ru-RU"/>
        </w:rPr>
        <w:t>. 35 дом.</w:t>
      </w:r>
      <w:r w:rsidRPr="00BF6818" w:rsidR="00E5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Жительница дома №35 ему сообщила, что произошло ДТП с его автомобилем. По камера видеонаблюдения определили, что автомобиль </w:t>
      </w:r>
      <w:r w:rsidRPr="00BF6818" w:rsidR="0064146D">
        <w:rPr>
          <w:rFonts w:ascii="Times New Roman" w:hAnsi="Times New Roman" w:cs="Times New Roman"/>
          <w:sz w:val="24"/>
          <w:szCs w:val="24"/>
        </w:rPr>
        <w:t>***</w:t>
      </w:r>
      <w:r w:rsidRPr="00BF6818" w:rsidR="0064146D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E56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темного цвета задел его автомобиль выезжая с парковки;</w:t>
      </w:r>
    </w:p>
    <w:p w:rsidR="004365D8" w:rsidRPr="00BF6818" w:rsidP="000224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- </w:t>
      </w:r>
      <w:r w:rsidRPr="00BF6818" w:rsidR="00805D2A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BF6818">
        <w:rPr>
          <w:rFonts w:ascii="Times New Roman" w:hAnsi="Times New Roman" w:cs="Times New Roman"/>
          <w:sz w:val="24"/>
          <w:szCs w:val="24"/>
        </w:rPr>
        <w:t>осмотр</w:t>
      </w:r>
      <w:r w:rsidRPr="00BF6818" w:rsidR="00805D2A">
        <w:rPr>
          <w:rFonts w:ascii="Times New Roman" w:hAnsi="Times New Roman" w:cs="Times New Roman"/>
          <w:sz w:val="24"/>
          <w:szCs w:val="24"/>
        </w:rPr>
        <w:t>а</w:t>
      </w:r>
      <w:r w:rsidRPr="00BF6818"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BF6818" w:rsidR="00B70FFE">
        <w:rPr>
          <w:rFonts w:ascii="Times New Roman" w:hAnsi="Times New Roman" w:cs="Times New Roman"/>
          <w:sz w:val="24"/>
          <w:szCs w:val="24"/>
          <w:lang w:eastAsia="ru-RU" w:bidi="ru-RU"/>
        </w:rPr>
        <w:t>0</w:t>
      </w:r>
      <w:r w:rsidRPr="00BF6818" w:rsidR="00805D2A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BF6818" w:rsidR="00B70FFE">
        <w:rPr>
          <w:rFonts w:ascii="Times New Roman" w:hAnsi="Times New Roman" w:cs="Times New Roman"/>
          <w:sz w:val="24"/>
          <w:szCs w:val="24"/>
          <w:lang w:eastAsia="ru-RU" w:bidi="ru-RU"/>
        </w:rPr>
        <w:t>.03.2025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</w:t>
      </w:r>
      <w:r w:rsidRPr="00BF6818" w:rsidR="009534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отором при осмотре установлено </w:t>
      </w:r>
      <w:r w:rsidRPr="00BF6818" w:rsidR="00BE22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повреждение </w:t>
      </w:r>
      <w:r w:rsidRPr="00BF6818" w:rsidR="00805D2A">
        <w:rPr>
          <w:rFonts w:ascii="Times New Roman" w:hAnsi="Times New Roman" w:cs="Times New Roman"/>
          <w:sz w:val="24"/>
          <w:szCs w:val="24"/>
          <w:lang w:eastAsia="ru-RU" w:bidi="ru-RU"/>
        </w:rPr>
        <w:t>с левой стороны переднего бампера, крепления переднего бампера</w:t>
      </w:r>
      <w:r w:rsidRPr="00BF6818" w:rsidR="0029754D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EC40F7" w:rsidRPr="00BF6818" w:rsidP="00022448">
      <w:pPr>
        <w:pStyle w:val="NoSpacing"/>
        <w:tabs>
          <w:tab w:val="left" w:pos="34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- </w:t>
      </w:r>
      <w:r w:rsidRPr="00BF6818">
        <w:rPr>
          <w:rFonts w:ascii="Times New Roman" w:hAnsi="Times New Roman" w:cs="Times New Roman"/>
          <w:sz w:val="24"/>
          <w:szCs w:val="24"/>
        </w:rPr>
        <w:t>фотофиксацией</w:t>
      </w:r>
      <w:r w:rsidRPr="00BF6818">
        <w:rPr>
          <w:rFonts w:ascii="Times New Roman" w:hAnsi="Times New Roman" w:cs="Times New Roman"/>
          <w:sz w:val="24"/>
          <w:szCs w:val="24"/>
        </w:rPr>
        <w:t>;</w:t>
      </w:r>
      <w:r w:rsidRPr="00BF6818" w:rsidR="00A63059">
        <w:rPr>
          <w:rFonts w:ascii="Times New Roman" w:hAnsi="Times New Roman" w:cs="Times New Roman"/>
          <w:sz w:val="24"/>
          <w:szCs w:val="24"/>
        </w:rPr>
        <w:tab/>
      </w:r>
    </w:p>
    <w:p w:rsidR="00A63059" w:rsidRPr="00BF6818" w:rsidP="000224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Pr="00BF6818" w:rsidR="00900567">
        <w:rPr>
          <w:rFonts w:ascii="Times New Roman" w:hAnsi="Times New Roman" w:cs="Times New Roman"/>
          <w:sz w:val="24"/>
          <w:szCs w:val="24"/>
        </w:rPr>
        <w:t>Аскеровой</w:t>
      </w:r>
      <w:r w:rsidRPr="00BF6818" w:rsidR="00900567">
        <w:rPr>
          <w:rFonts w:ascii="Times New Roman" w:hAnsi="Times New Roman" w:cs="Times New Roman"/>
          <w:sz w:val="24"/>
          <w:szCs w:val="24"/>
        </w:rPr>
        <w:t xml:space="preserve"> Э.А.</w:t>
      </w:r>
      <w:r w:rsidRPr="00BF6818">
        <w:rPr>
          <w:rFonts w:ascii="Times New Roman" w:hAnsi="Times New Roman" w:cs="Times New Roman"/>
          <w:sz w:val="24"/>
          <w:szCs w:val="24"/>
        </w:rPr>
        <w:t xml:space="preserve"> от </w:t>
      </w:r>
      <w:r w:rsidRPr="00BF6818" w:rsidR="00805D2A">
        <w:rPr>
          <w:rFonts w:ascii="Times New Roman" w:hAnsi="Times New Roman" w:cs="Times New Roman"/>
          <w:sz w:val="24"/>
          <w:szCs w:val="24"/>
        </w:rPr>
        <w:t>14</w:t>
      </w:r>
      <w:r w:rsidRPr="00BF6818">
        <w:rPr>
          <w:rFonts w:ascii="Times New Roman" w:hAnsi="Times New Roman" w:cs="Times New Roman"/>
          <w:sz w:val="24"/>
          <w:szCs w:val="24"/>
        </w:rPr>
        <w:t>.</w:t>
      </w:r>
      <w:r w:rsidRPr="00BF6818" w:rsidR="00805D2A">
        <w:rPr>
          <w:rFonts w:ascii="Times New Roman" w:hAnsi="Times New Roman" w:cs="Times New Roman"/>
          <w:sz w:val="24"/>
          <w:szCs w:val="24"/>
        </w:rPr>
        <w:t>04</w:t>
      </w:r>
      <w:r w:rsidRPr="00BF6818">
        <w:rPr>
          <w:rFonts w:ascii="Times New Roman" w:hAnsi="Times New Roman" w:cs="Times New Roman"/>
          <w:sz w:val="24"/>
          <w:szCs w:val="24"/>
        </w:rPr>
        <w:t>.20</w:t>
      </w:r>
      <w:r w:rsidRPr="00BF6818" w:rsidR="0029754D">
        <w:rPr>
          <w:rFonts w:ascii="Times New Roman" w:hAnsi="Times New Roman" w:cs="Times New Roman"/>
          <w:sz w:val="24"/>
          <w:szCs w:val="24"/>
        </w:rPr>
        <w:t>25</w:t>
      </w:r>
      <w:r w:rsidRPr="00BF6818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BF6818" w:rsidR="00EC40F7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 находясь по адресу г.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 16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дома 35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прибыла в магазин продажи обуви, где находясь непродолжительное время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из магазина и направилась к припаркованному своему транспортному средству </w:t>
      </w:r>
      <w:r w:rsidRPr="00BF6818" w:rsidR="0064146D">
        <w:rPr>
          <w:rFonts w:ascii="Times New Roman" w:hAnsi="Times New Roman" w:cs="Times New Roman"/>
          <w:sz w:val="24"/>
          <w:szCs w:val="24"/>
        </w:rPr>
        <w:t>***</w:t>
      </w:r>
      <w:r w:rsidRPr="00BF6818" w:rsidR="0064146D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 в 12 час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мин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выезжая с гостевой парковки выполняя маневр поворот на право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почувствовала некий звук схожий с накоплением снега между колесом и защитным крылом колеса, покинув место водителя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осмотрела транспортное средство пройдясь несколько шагов от места своего отъезда, о том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BF6818" w:rsidR="0094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могла совершить ДТП предположить не могла, осматривая предоставленное фото автомобиля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было припарковано рядом, 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от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средства, имеются повреждения старого характера которых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могла причинить, что подтверждает заявитель, однако на углу бампера с правой стороны автомобиля </w:t>
      </w:r>
      <w:r w:rsidRPr="00BF6818" w:rsidR="002A08A5">
        <w:rPr>
          <w:rFonts w:ascii="Times New Roman" w:hAnsi="Times New Roman" w:cs="Times New Roman"/>
          <w:sz w:val="24"/>
          <w:szCs w:val="24"/>
        </w:rPr>
        <w:t>***</w:t>
      </w:r>
      <w:r w:rsidRPr="00BF6818" w:rsidR="002A08A5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EC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незначительная потертость на которую указывает заявитель, повреждения колесной спицы на заднем правом литом диске своего автомобиля пояснить не мо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жет;</w:t>
      </w:r>
      <w:r w:rsidRPr="00BF6818"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объяснение подтверждено </w:t>
      </w:r>
      <w:r w:rsidRPr="00BF6818"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Аскеровой</w:t>
      </w:r>
      <w:r w:rsidRPr="00BF6818"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в полном объеме;</w:t>
      </w:r>
    </w:p>
    <w:p w:rsidR="003C0B1F" w:rsidRPr="00BF6818" w:rsidP="000224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F6818">
        <w:rPr>
          <w:rFonts w:ascii="Times New Roman" w:hAnsi="Times New Roman" w:cs="Times New Roman"/>
          <w:sz w:val="24"/>
          <w:szCs w:val="24"/>
        </w:rPr>
        <w:t>- осмотром транспор</w:t>
      </w:r>
      <w:r w:rsidRPr="00BF6818">
        <w:rPr>
          <w:rFonts w:ascii="Times New Roman" w:hAnsi="Times New Roman" w:cs="Times New Roman"/>
          <w:sz w:val="24"/>
          <w:szCs w:val="24"/>
        </w:rPr>
        <w:t xml:space="preserve">тного средства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F681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BF6818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BF6818" w:rsidR="000A09A7">
        <w:rPr>
          <w:rFonts w:ascii="Times New Roman" w:hAnsi="Times New Roman" w:cs="Times New Roman"/>
          <w:sz w:val="24"/>
          <w:szCs w:val="24"/>
          <w:lang w:eastAsia="ru-RU" w:bidi="ru-RU"/>
        </w:rPr>
        <w:t>14</w:t>
      </w:r>
      <w:r w:rsidRPr="00BF6818" w:rsidR="0029754D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BF6818" w:rsidR="000A09A7">
        <w:rPr>
          <w:rFonts w:ascii="Times New Roman" w:hAnsi="Times New Roman" w:cs="Times New Roman"/>
          <w:sz w:val="24"/>
          <w:szCs w:val="24"/>
          <w:lang w:eastAsia="ru-RU" w:bidi="ru-RU"/>
        </w:rPr>
        <w:t>04</w:t>
      </w:r>
      <w:r w:rsidRPr="00BF6818" w:rsidR="0029754D">
        <w:rPr>
          <w:rFonts w:ascii="Times New Roman" w:hAnsi="Times New Roman" w:cs="Times New Roman"/>
          <w:sz w:val="24"/>
          <w:szCs w:val="24"/>
          <w:lang w:eastAsia="ru-RU" w:bidi="ru-RU"/>
        </w:rPr>
        <w:t>.20</w:t>
      </w:r>
      <w:r w:rsidRPr="00BF6818" w:rsidR="000A09A7">
        <w:rPr>
          <w:rFonts w:ascii="Times New Roman" w:hAnsi="Times New Roman" w:cs="Times New Roman"/>
          <w:sz w:val="24"/>
          <w:szCs w:val="24"/>
          <w:lang w:eastAsia="ru-RU" w:bidi="ru-RU"/>
        </w:rPr>
        <w:t>25</w:t>
      </w:r>
      <w:r w:rsidRPr="00BF6818" w:rsidR="003E07B9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которому при осмотре установлено повреждени</w:t>
      </w:r>
      <w:r w:rsidRPr="00BF6818" w:rsidR="00193B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</w:t>
      </w:r>
      <w:r w:rsidRPr="00BF6818" w:rsidR="000A09A7">
        <w:rPr>
          <w:rFonts w:ascii="Times New Roman" w:hAnsi="Times New Roman" w:cs="Times New Roman"/>
          <w:sz w:val="24"/>
          <w:szCs w:val="24"/>
          <w:lang w:eastAsia="ru-RU" w:bidi="ru-RU"/>
        </w:rPr>
        <w:t>колесной спицы на заднем правом колесе в виде касательно-притертого характера</w:t>
      </w:r>
      <w:r w:rsidRPr="00BF6818" w:rsidR="0029754D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633A4C" w:rsidRPr="00BF6818" w:rsidP="00022448">
      <w:pPr>
        <w:pStyle w:val="NoSpacing"/>
        <w:tabs>
          <w:tab w:val="left" w:pos="34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- </w:t>
      </w:r>
      <w:r w:rsidRPr="00BF6818">
        <w:rPr>
          <w:rFonts w:ascii="Times New Roman" w:hAnsi="Times New Roman" w:cs="Times New Roman"/>
          <w:sz w:val="24"/>
          <w:szCs w:val="24"/>
        </w:rPr>
        <w:t>фотофиксацией</w:t>
      </w:r>
      <w:r w:rsidRPr="00BF6818">
        <w:rPr>
          <w:rFonts w:ascii="Times New Roman" w:hAnsi="Times New Roman" w:cs="Times New Roman"/>
          <w:sz w:val="24"/>
          <w:szCs w:val="24"/>
        </w:rPr>
        <w:t>;</w:t>
      </w:r>
      <w:r w:rsidRPr="00BF6818">
        <w:rPr>
          <w:rFonts w:ascii="Times New Roman" w:hAnsi="Times New Roman" w:cs="Times New Roman"/>
          <w:sz w:val="24"/>
          <w:szCs w:val="24"/>
        </w:rPr>
        <w:tab/>
      </w:r>
    </w:p>
    <w:p w:rsidR="0029754D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BF6818" w:rsidR="00633A4C">
        <w:rPr>
          <w:rFonts w:ascii="Times New Roman" w:hAnsi="Times New Roman" w:cs="Times New Roman"/>
          <w:sz w:val="24"/>
          <w:szCs w:val="24"/>
        </w:rPr>
        <w:t>Аскеровой</w:t>
      </w:r>
      <w:r w:rsidRPr="00BF6818" w:rsidR="00633A4C">
        <w:rPr>
          <w:rFonts w:ascii="Times New Roman" w:hAnsi="Times New Roman" w:cs="Times New Roman"/>
          <w:sz w:val="24"/>
          <w:szCs w:val="24"/>
        </w:rPr>
        <w:t xml:space="preserve"> Э.А.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633A4C">
        <w:rPr>
          <w:rFonts w:ascii="Times New Roman" w:hAnsi="Times New Roman" w:cs="Times New Roman"/>
          <w:sz w:val="24"/>
          <w:szCs w:val="24"/>
        </w:rPr>
        <w:t>17</w:t>
      </w:r>
      <w:r w:rsidRPr="00BF6818">
        <w:rPr>
          <w:rFonts w:ascii="Times New Roman" w:hAnsi="Times New Roman" w:cs="Times New Roman"/>
          <w:sz w:val="24"/>
          <w:szCs w:val="24"/>
        </w:rPr>
        <w:t>.</w:t>
      </w:r>
      <w:r w:rsidRPr="00BF6818" w:rsidR="00633A4C">
        <w:rPr>
          <w:rFonts w:ascii="Times New Roman" w:hAnsi="Times New Roman" w:cs="Times New Roman"/>
          <w:sz w:val="24"/>
          <w:szCs w:val="24"/>
        </w:rPr>
        <w:t>06</w:t>
      </w:r>
      <w:r w:rsidRPr="00BF6818">
        <w:rPr>
          <w:rFonts w:ascii="Times New Roman" w:hAnsi="Times New Roman" w:cs="Times New Roman"/>
          <w:sz w:val="24"/>
          <w:szCs w:val="24"/>
        </w:rPr>
        <w:t>.20</w:t>
      </w:r>
      <w:r w:rsidRPr="00BF6818" w:rsidR="00633A4C">
        <w:rPr>
          <w:rFonts w:ascii="Times New Roman" w:hAnsi="Times New Roman" w:cs="Times New Roman"/>
          <w:sz w:val="24"/>
          <w:szCs w:val="24"/>
        </w:rPr>
        <w:t>14</w:t>
      </w:r>
      <w:r w:rsidRPr="00BF6818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BF6818" w:rsidR="002A08A5">
        <w:rPr>
          <w:rFonts w:ascii="Times New Roman" w:hAnsi="Times New Roman" w:cs="Times New Roman"/>
          <w:sz w:val="24"/>
          <w:szCs w:val="24"/>
        </w:rPr>
        <w:t>***</w:t>
      </w:r>
      <w:r w:rsidRPr="00BF6818" w:rsidR="0097370B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BF6818" w:rsidR="00C073CF">
        <w:rPr>
          <w:rFonts w:ascii="Times New Roman" w:hAnsi="Times New Roman" w:cs="Times New Roman"/>
          <w:sz w:val="24"/>
          <w:szCs w:val="24"/>
        </w:rPr>
        <w:t>17</w:t>
      </w:r>
      <w:r w:rsidRPr="00BF6818" w:rsidR="0097370B">
        <w:rPr>
          <w:rFonts w:ascii="Times New Roman" w:hAnsi="Times New Roman" w:cs="Times New Roman"/>
          <w:sz w:val="24"/>
          <w:szCs w:val="24"/>
        </w:rPr>
        <w:t>.</w:t>
      </w:r>
      <w:r w:rsidRPr="00BF6818" w:rsidR="00C073CF">
        <w:rPr>
          <w:rFonts w:ascii="Times New Roman" w:hAnsi="Times New Roman" w:cs="Times New Roman"/>
          <w:sz w:val="24"/>
          <w:szCs w:val="24"/>
        </w:rPr>
        <w:t>06</w:t>
      </w:r>
      <w:r w:rsidRPr="00BF6818" w:rsidR="0097370B">
        <w:rPr>
          <w:rFonts w:ascii="Times New Roman" w:hAnsi="Times New Roman" w:cs="Times New Roman"/>
          <w:sz w:val="24"/>
          <w:szCs w:val="24"/>
        </w:rPr>
        <w:t>.20</w:t>
      </w:r>
      <w:r w:rsidRPr="00BF6818" w:rsidR="00C073CF">
        <w:rPr>
          <w:rFonts w:ascii="Times New Roman" w:hAnsi="Times New Roman" w:cs="Times New Roman"/>
          <w:sz w:val="24"/>
          <w:szCs w:val="24"/>
        </w:rPr>
        <w:t>24</w:t>
      </w:r>
      <w:r w:rsidRPr="00BF6818" w:rsidR="00FA3668">
        <w:rPr>
          <w:rFonts w:ascii="Times New Roman" w:hAnsi="Times New Roman" w:cs="Times New Roman"/>
          <w:sz w:val="24"/>
          <w:szCs w:val="24"/>
        </w:rPr>
        <w:t xml:space="preserve">. 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Водительские</w:t>
      </w:r>
      <w:r w:rsidRPr="00BF6818" w:rsidR="006B3859">
        <w:rPr>
          <w:rFonts w:ascii="Times New Roman" w:hAnsi="Times New Roman" w:cs="Times New Roman"/>
          <w:sz w:val="24"/>
          <w:szCs w:val="24"/>
          <w:shd w:val="clear" w:color="auto" w:fill="FFFFFF"/>
        </w:rPr>
        <w:t> удостоверения, 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срок</w:t>
      </w:r>
      <w:r w:rsidRPr="00BF6818" w:rsidR="006B38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действия</w:t>
      </w:r>
      <w:r w:rsidRPr="00BF6818" w:rsidR="006B3859">
        <w:rPr>
          <w:rFonts w:ascii="Times New Roman" w:hAnsi="Times New Roman" w:cs="Times New Roman"/>
          <w:sz w:val="24"/>
          <w:szCs w:val="24"/>
          <w:shd w:val="clear" w:color="auto" w:fill="FFFFFF"/>
        </w:rPr>
        <w:t> которых истекает в 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Pr="00BF6818" w:rsidR="006B3859">
        <w:rPr>
          <w:rFonts w:ascii="Times New Roman" w:hAnsi="Times New Roman" w:cs="Times New Roman"/>
          <w:sz w:val="24"/>
          <w:szCs w:val="24"/>
          <w:shd w:val="clear" w:color="auto" w:fill="FFFFFF"/>
        </w:rPr>
        <w:t> и 2025 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годах</w:t>
      </w:r>
      <w:r w:rsidRPr="00BF6818" w:rsidR="006B3859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продлевается на три </w:t>
      </w:r>
      <w:r w:rsidRPr="00BF6818" w:rsidR="006B38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Pr="00BF6818" w:rsidR="00FA3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основании </w:t>
      </w:r>
      <w:hyperlink r:id="rId5" w:history="1">
        <w:r w:rsidRPr="00BF6818" w:rsidR="00FA366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Постановления Правительства РФ от 23.12.2023 N 2269 "О внесении изменений в постановление Правительства Российской Федерации от 12 марта 2022 г. N 353"</w:t>
        </w:r>
      </w:hyperlink>
      <w:r w:rsidRPr="00BF6818">
        <w:rPr>
          <w:rFonts w:ascii="Times New Roman" w:hAnsi="Times New Roman" w:cs="Times New Roman"/>
          <w:sz w:val="24"/>
          <w:szCs w:val="24"/>
        </w:rPr>
        <w:t>;</w:t>
      </w:r>
    </w:p>
    <w:p w:rsidR="0097370B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учета транспортного средства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 </w:t>
      </w:r>
      <w:r w:rsidRPr="00BF6818" w:rsidR="00FA3668">
        <w:rPr>
          <w:rFonts w:ascii="Times New Roman" w:hAnsi="Times New Roman" w:cs="Times New Roman"/>
          <w:sz w:val="24"/>
          <w:szCs w:val="24"/>
          <w:lang w:eastAsia="ru-RU" w:bidi="ru-RU"/>
        </w:rPr>
        <w:t>Аскерова</w:t>
      </w:r>
      <w:r w:rsidRPr="00BF6818" w:rsidR="00FA366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Э.А.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1C1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Аскеровой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</w:t>
      </w:r>
      <w:r w:rsidRPr="00BF6818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дминистративной ответственности, согласно которым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</w:t>
      </w:r>
      <w:r w:rsidRPr="00BF6818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BF6818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привлекалась; </w:t>
      </w:r>
    </w:p>
    <w:p w:rsidR="0097370B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видеофиксацией</w:t>
      </w:r>
      <w:r w:rsidRPr="00BF6818" w:rsidR="00075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</w:t>
      </w:r>
      <w:r w:rsidRPr="00BF6818" w:rsidR="00773702">
        <w:rPr>
          <w:rFonts w:ascii="Times New Roman" w:hAnsi="Times New Roman" w:cs="Times New Roman"/>
          <w:sz w:val="24"/>
          <w:szCs w:val="24"/>
        </w:rPr>
        <w:t xml:space="preserve">, что автомобиль </w:t>
      </w:r>
      <w:r w:rsidRPr="00BF6818" w:rsidR="00B3594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BF6818" w:rsidR="0077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темного цвета </w:t>
      </w:r>
      <w:r w:rsidRPr="00BF6818" w:rsidR="00075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соблюдая интервал до рядом стоящего транспортного средства</w:t>
      </w:r>
      <w:r w:rsidRPr="00BF6818" w:rsidR="0077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77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с ним столкновение. Из автомобиля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77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девушка осмотрела автомобили и </w:t>
      </w:r>
      <w:r w:rsidRPr="00BF6818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скрылась с места ДТП</w:t>
      </w:r>
      <w:r w:rsidRPr="00BF6818" w:rsidR="00657C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B04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ИДПС сообщающего </w:t>
      </w:r>
      <w:r w:rsidRPr="00BF6818" w:rsidR="0043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событии административного правонарушения, изложенного в протоколе об административном правонарушении;</w:t>
      </w:r>
    </w:p>
    <w:p w:rsidR="00657C20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приобщенные в судебном заседании защитником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Запеваловым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3C0B1F" w:rsidRPr="00BF6818" w:rsidP="0002244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прибытия сотрудников полиции.</w:t>
      </w:r>
    </w:p>
    <w:p w:rsidR="0097370B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2.6.1 Правил дорожного движения Российско</w:t>
      </w:r>
      <w:r w:rsidRPr="00BF6818" w:rsidR="00B4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Федерации, если в результате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происшествия вред причинен только имуществу, водитель, причастный к нему, обязан освободить проезжую ча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меты, относящиеся к происшествию, повреждения транспортных средств. </w:t>
      </w:r>
    </w:p>
    <w:p w:rsidR="0097370B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Объективную сторону состава административного правонарушения, предусмотренного </w:t>
      </w:r>
      <w:hyperlink r:id="rId6" w:history="1">
        <w:r w:rsidRPr="00BF68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12.27</w:t>
        </w:r>
      </w:hyperlink>
      <w:r w:rsidRPr="00BF681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</w:t>
      </w:r>
      <w:r w:rsidRPr="00BF6818">
        <w:rPr>
          <w:rFonts w:ascii="Times New Roman" w:hAnsi="Times New Roman" w:cs="Times New Roman"/>
          <w:sz w:val="24"/>
          <w:szCs w:val="24"/>
        </w:rPr>
        <w:t>о он являлся.</w:t>
      </w:r>
    </w:p>
    <w:p w:rsidR="003C0B1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BF6818" w:rsidR="00900567">
        <w:rPr>
          <w:rFonts w:ascii="Times New Roman" w:hAnsi="Times New Roman" w:cs="Times New Roman"/>
          <w:sz w:val="24"/>
          <w:szCs w:val="24"/>
        </w:rPr>
        <w:t>Аскерова</w:t>
      </w:r>
      <w:r w:rsidRPr="00BF6818" w:rsidR="00900567">
        <w:rPr>
          <w:rFonts w:ascii="Times New Roman" w:hAnsi="Times New Roman" w:cs="Times New Roman"/>
          <w:sz w:val="24"/>
          <w:szCs w:val="24"/>
        </w:rPr>
        <w:t xml:space="preserve"> Э.А.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участником дорожного движения, долж</w:t>
      </w:r>
      <w:r w:rsidRPr="00BF6818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BF6818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</w:t>
      </w:r>
      <w:r w:rsidRPr="00BF6818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указанных Правил, то обстоятельство, что </w:t>
      </w:r>
      <w:r w:rsidRPr="00BF6818" w:rsidR="00900567">
        <w:rPr>
          <w:rFonts w:ascii="Times New Roman" w:hAnsi="Times New Roman" w:cs="Times New Roman"/>
          <w:sz w:val="24"/>
          <w:szCs w:val="24"/>
        </w:rPr>
        <w:t>Аскерова</w:t>
      </w:r>
      <w:r w:rsidRPr="00BF6818" w:rsidR="00900567">
        <w:rPr>
          <w:rFonts w:ascii="Times New Roman" w:hAnsi="Times New Roman" w:cs="Times New Roman"/>
          <w:sz w:val="24"/>
          <w:szCs w:val="24"/>
        </w:rPr>
        <w:t xml:space="preserve"> Э.А.</w:t>
      </w:r>
      <w:r w:rsidRPr="00BF681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Pr="00BF6818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дорожно-транспортного происшествия, обязывало </w:t>
      </w:r>
      <w:r w:rsidRPr="00BF6818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требования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Федерации.</w:t>
      </w:r>
    </w:p>
    <w:p w:rsidR="003C0B1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BF6818" w:rsidR="00265FFF">
        <w:rPr>
          <w:rFonts w:ascii="Times New Roman" w:hAnsi="Times New Roman" w:cs="Times New Roman"/>
          <w:sz w:val="24"/>
          <w:szCs w:val="24"/>
        </w:rPr>
        <w:t>Н</w:t>
      </w:r>
      <w:r w:rsidRPr="00BF6818">
        <w:rPr>
          <w:rFonts w:ascii="Times New Roman" w:hAnsi="Times New Roman" w:cs="Times New Roman"/>
          <w:sz w:val="24"/>
          <w:szCs w:val="24"/>
        </w:rPr>
        <w:t>едостатк</w:t>
      </w:r>
      <w:r w:rsidRPr="00BF6818" w:rsidR="00265FFF">
        <w:rPr>
          <w:rFonts w:ascii="Times New Roman" w:hAnsi="Times New Roman" w:cs="Times New Roman"/>
          <w:sz w:val="24"/>
          <w:szCs w:val="24"/>
        </w:rPr>
        <w:t>и</w:t>
      </w:r>
      <w:r w:rsidRPr="00BF6818">
        <w:rPr>
          <w:rFonts w:ascii="Times New Roman" w:hAnsi="Times New Roman" w:cs="Times New Roman"/>
          <w:sz w:val="24"/>
          <w:szCs w:val="24"/>
        </w:rPr>
        <w:t>, вл</w:t>
      </w:r>
      <w:r w:rsidRPr="00BF6818">
        <w:rPr>
          <w:rFonts w:ascii="Times New Roman" w:hAnsi="Times New Roman" w:cs="Times New Roman"/>
          <w:sz w:val="24"/>
          <w:szCs w:val="24"/>
        </w:rPr>
        <w:t>екущи</w:t>
      </w:r>
      <w:r w:rsidRPr="00BF6818" w:rsidR="00265FFF">
        <w:rPr>
          <w:rFonts w:ascii="Times New Roman" w:hAnsi="Times New Roman" w:cs="Times New Roman"/>
          <w:sz w:val="24"/>
          <w:szCs w:val="24"/>
        </w:rPr>
        <w:t>е</w:t>
      </w:r>
      <w:r w:rsidRPr="00BF6818">
        <w:rPr>
          <w:rFonts w:ascii="Times New Roman" w:hAnsi="Times New Roman" w:cs="Times New Roman"/>
          <w:sz w:val="24"/>
          <w:szCs w:val="24"/>
        </w:rPr>
        <w:t xml:space="preserve"> невозможность использования доказательств, материалы дела не содержат.</w:t>
      </w:r>
    </w:p>
    <w:p w:rsidR="005A4C21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>Мировым судьей устранены технические оп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ечатки, </w:t>
      </w:r>
      <w:r w:rsidRPr="00BF6818" w:rsidR="00D92EE4">
        <w:rPr>
          <w:rFonts w:ascii="Times New Roman" w:hAnsi="Times New Roman" w:cs="Times New Roman"/>
          <w:sz w:val="24"/>
          <w:szCs w:val="24"/>
        </w:rPr>
        <w:t>описки,</w:t>
      </w:r>
      <w:r w:rsidRPr="00BF6818">
        <w:rPr>
          <w:rFonts w:ascii="Times New Roman" w:hAnsi="Times New Roman" w:cs="Times New Roman"/>
          <w:sz w:val="24"/>
          <w:szCs w:val="24"/>
        </w:rPr>
        <w:t xml:space="preserve"> допущенные в протоколе об </w:t>
      </w:r>
      <w:r w:rsidRPr="00BF6818" w:rsidR="00D61961">
        <w:rPr>
          <w:rFonts w:ascii="Times New Roman" w:hAnsi="Times New Roman" w:cs="Times New Roman"/>
          <w:sz w:val="24"/>
          <w:szCs w:val="24"/>
        </w:rPr>
        <w:t>административном правонарушении. Т</w:t>
      </w:r>
      <w:r w:rsidRPr="00BF6818">
        <w:rPr>
          <w:rFonts w:ascii="Times New Roman" w:hAnsi="Times New Roman" w:cs="Times New Roman"/>
          <w:sz w:val="24"/>
          <w:szCs w:val="24"/>
        </w:rPr>
        <w:t>ак вменяемое правонарушение произошло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 – 28.02.2025</w:t>
      </w:r>
      <w:r w:rsidRPr="00BF6818" w:rsidR="00D92EE4">
        <w:rPr>
          <w:rFonts w:ascii="Times New Roman" w:hAnsi="Times New Roman" w:cs="Times New Roman"/>
          <w:sz w:val="24"/>
          <w:szCs w:val="24"/>
        </w:rPr>
        <w:t xml:space="preserve">, а не 28.02.2024 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с учетом объяснений </w:t>
      </w:r>
      <w:r w:rsidRPr="00BF6818" w:rsidR="00DE4A1A">
        <w:rPr>
          <w:rFonts w:ascii="Times New Roman" w:hAnsi="Times New Roman" w:cs="Times New Roman"/>
          <w:sz w:val="24"/>
          <w:szCs w:val="24"/>
        </w:rPr>
        <w:t>Аскеровой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 Э.А.,</w:t>
      </w:r>
      <w:r w:rsidRPr="00BF6818" w:rsidR="00AD7CB9">
        <w:rPr>
          <w:rFonts w:ascii="Times New Roman" w:hAnsi="Times New Roman" w:cs="Times New Roman"/>
          <w:sz w:val="24"/>
          <w:szCs w:val="24"/>
        </w:rPr>
        <w:t xml:space="preserve"> которые она подтвердила в судебном заседании</w:t>
      </w:r>
      <w:r w:rsidRPr="00BF6818" w:rsidR="00D61961">
        <w:rPr>
          <w:rFonts w:ascii="Times New Roman" w:hAnsi="Times New Roman" w:cs="Times New Roman"/>
          <w:sz w:val="24"/>
          <w:szCs w:val="24"/>
        </w:rPr>
        <w:t>;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 ее показаний</w:t>
      </w:r>
      <w:r w:rsidRPr="00BF6818" w:rsidR="00AD7CB9">
        <w:rPr>
          <w:rFonts w:ascii="Times New Roman" w:hAnsi="Times New Roman" w:cs="Times New Roman"/>
          <w:sz w:val="24"/>
          <w:szCs w:val="24"/>
        </w:rPr>
        <w:t>,</w:t>
      </w:r>
      <w:r w:rsidRPr="00BF6818" w:rsidR="00DE4A1A">
        <w:rPr>
          <w:rFonts w:ascii="Times New Roman" w:hAnsi="Times New Roman" w:cs="Times New Roman"/>
          <w:sz w:val="24"/>
          <w:szCs w:val="24"/>
        </w:rPr>
        <w:t xml:space="preserve"> данных в судебном заседании</w:t>
      </w:r>
      <w:r w:rsidRPr="00BF6818" w:rsidR="00D61961">
        <w:rPr>
          <w:rFonts w:ascii="Times New Roman" w:hAnsi="Times New Roman" w:cs="Times New Roman"/>
          <w:sz w:val="24"/>
          <w:szCs w:val="24"/>
        </w:rPr>
        <w:t>; рапорта ИДПС.</w:t>
      </w:r>
      <w:r w:rsidRPr="00BF6818" w:rsidR="00253C08">
        <w:rPr>
          <w:rFonts w:ascii="Times New Roman" w:hAnsi="Times New Roman" w:cs="Times New Roman"/>
          <w:sz w:val="24"/>
          <w:szCs w:val="24"/>
        </w:rPr>
        <w:t xml:space="preserve"> В связи с чем, мировой судья исключае</w:t>
      </w:r>
      <w:r w:rsidRPr="00BF6818" w:rsidR="00AD7CB9">
        <w:rPr>
          <w:rFonts w:ascii="Times New Roman" w:hAnsi="Times New Roman" w:cs="Times New Roman"/>
          <w:sz w:val="24"/>
          <w:szCs w:val="24"/>
        </w:rPr>
        <w:t>т данную описку, признает данный</w:t>
      </w:r>
      <w:r w:rsidRPr="00BF6818" w:rsidR="00253C08">
        <w:rPr>
          <w:rFonts w:ascii="Times New Roman" w:hAnsi="Times New Roman" w:cs="Times New Roman"/>
          <w:sz w:val="24"/>
          <w:szCs w:val="24"/>
        </w:rPr>
        <w:t xml:space="preserve"> </w:t>
      </w:r>
      <w:r w:rsidRPr="00BF6818" w:rsidR="00AD7CB9">
        <w:rPr>
          <w:rFonts w:ascii="Times New Roman" w:hAnsi="Times New Roman" w:cs="Times New Roman"/>
          <w:sz w:val="24"/>
          <w:szCs w:val="24"/>
        </w:rPr>
        <w:t>недостаток</w:t>
      </w:r>
      <w:r w:rsidRPr="00BF6818" w:rsidR="00253C08">
        <w:rPr>
          <w:rFonts w:ascii="Times New Roman" w:hAnsi="Times New Roman" w:cs="Times New Roman"/>
          <w:sz w:val="24"/>
          <w:szCs w:val="24"/>
        </w:rPr>
        <w:t xml:space="preserve"> несущественным, </w:t>
      </w:r>
      <w:r w:rsidRPr="00BF6818" w:rsidR="00AD7CB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F6818" w:rsidR="00D92EE4">
        <w:rPr>
          <w:rFonts w:ascii="Times New Roman" w:hAnsi="Times New Roman" w:cs="Times New Roman"/>
          <w:sz w:val="24"/>
          <w:szCs w:val="24"/>
        </w:rPr>
        <w:t>не влечет исключение данного документа из числа доказательств.</w:t>
      </w:r>
    </w:p>
    <w:p w:rsidR="00B35E61" w:rsidRPr="00BF6818" w:rsidP="000224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</w:t>
      </w:r>
      <w:r w:rsidRPr="00BF6818" w:rsidR="00D6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оценки доказательств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установлено, что произошедшее событие отвечает признакам дорожно-транспортного происшествия, в смысле придаваемом этому понятию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2 Федерального закона от 19 декабря 1995 года № 196-ФЗ «О безопасности дорожного движения» и в пункте 1.2 Правил дорожного движения, в результате данного события причинен материальный ущерб,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</w:t>
      </w:r>
      <w:r w:rsidRPr="00BF6818" w:rsidR="009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описанному событию. </w:t>
      </w:r>
    </w:p>
    <w:p w:rsidR="003C0B1F" w:rsidRPr="00BF6818" w:rsidP="00B35E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18" w:rsidR="00DD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мирового судьи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имеющейся в материалах дела </w:t>
      </w:r>
      <w:r w:rsidRPr="00BF6818" w:rsidR="00DD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видеозаписи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очевидно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при совершении маневра поворота направо</w:t>
      </w:r>
      <w:r w:rsidRPr="00BF6818" w:rsidR="0028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 w:rsidR="00DD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выдержала боковой интервал, в связи с чем допустила столкновение с транспортным средством </w:t>
      </w:r>
      <w:r w:rsidRPr="00BF6818" w:rsidR="009006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DD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E104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услышала сопутствующий столкновению звук, вышла</w:t>
      </w:r>
      <w:r w:rsidRPr="00BF6818" w:rsidR="0028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F6818" w:rsidR="00E1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проверила наличие повреждений на своем автомобиле, на автомобиле </w:t>
      </w:r>
      <w:r w:rsidRPr="00BF6818" w:rsidR="009006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E1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764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с тем, о случившемся не сообщила в уполномоченные органы.</w:t>
      </w:r>
      <w:r w:rsidRPr="00BF6818" w:rsidR="00E1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указание на то, что она проверяла наличие либо отсутствие снега</w:t>
      </w:r>
      <w:r w:rsidRPr="00BF6818" w:rsidR="00A3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попавшего ей в диск колеса </w:t>
      </w:r>
      <w:r w:rsidRPr="00BF6818" w:rsidR="00E1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Pr="00BF6818" w:rsidR="00A3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избежание административной ответственности, </w:t>
      </w:r>
      <w:r w:rsidRPr="00BF6818" w:rsidR="0028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ее </w:t>
      </w:r>
      <w:r w:rsidRPr="00BF6818" w:rsidR="00A36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избранной позицией по делу</w:t>
      </w:r>
      <w:r w:rsidRPr="00BF6818" w:rsidR="007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тем, изученная мировым судьей в судебном заседании совокупность доказательств позволяет мировому судье прийти к выводу о том, что </w:t>
      </w:r>
      <w:r w:rsidRPr="00BF6818" w:rsidR="007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</w:t>
      </w:r>
      <w:r w:rsidRPr="00BF6818" w:rsidR="007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допустила столкновение с автомобилем </w:t>
      </w:r>
      <w:r w:rsidRPr="00BF6818" w:rsidR="009006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7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BF6818" w:rsidR="00B359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6818" w:rsidR="00765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согласно актам осмотра транспортных средств</w:t>
      </w:r>
      <w:r w:rsidRPr="00BF6818" w:rsidR="00B1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соответствующие повреждения.</w:t>
      </w:r>
    </w:p>
    <w:p w:rsidR="00E63719" w:rsidRPr="00BF6818" w:rsidP="00B35E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признает, что имеющихся в материалах дела доказательств достаточно для принятия решения по делу, необходимости в истребовании иных доказательств не усматривает, в том числе с учетом положений </w:t>
      </w:r>
      <w:r w:rsidRPr="00BF6818" w:rsidR="00243508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29.6 КоАП РФ.</w:t>
      </w:r>
    </w:p>
    <w:p w:rsidR="00081329" w:rsidRPr="00BF6818" w:rsidP="00B35E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Несогласие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Аскеровой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Э.А.,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защитника со вменяемым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Аскеровой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правонарушением не является основанием для прекращения дела ни по одному из оснований, предусмотренных ст. 28.9 КоАП РФ, является их позицией по делу.</w:t>
      </w:r>
    </w:p>
    <w:p w:rsidR="003C0B1F" w:rsidRPr="00BF6818" w:rsidP="00022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Аскеровой</w:t>
      </w:r>
      <w:r w:rsidRPr="00BF6818" w:rsidR="009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  <w:r w:rsidRPr="00BF681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ч. 2 ст. 12.27 К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A501C1" w:rsidRPr="00BF6818" w:rsidP="00022448">
      <w:pPr>
        <w:pStyle w:val="BodyTextIndent"/>
        <w:ind w:firstLine="567"/>
        <w:jc w:val="both"/>
        <w:rPr>
          <w:sz w:val="24"/>
          <w:szCs w:val="24"/>
        </w:rPr>
      </w:pPr>
      <w:r w:rsidRPr="00BF6818">
        <w:rPr>
          <w:sz w:val="24"/>
          <w:szCs w:val="24"/>
        </w:rPr>
        <w:t>При назначении наказания судья учитывает характер соверш</w:t>
      </w:r>
      <w:r w:rsidRPr="00BF6818">
        <w:rPr>
          <w:sz w:val="24"/>
          <w:szCs w:val="24"/>
        </w:rPr>
        <w:t xml:space="preserve">енного административного правонарушения, личность </w:t>
      </w:r>
      <w:r w:rsidRPr="00BF6818" w:rsidR="00900567">
        <w:rPr>
          <w:sz w:val="24"/>
          <w:szCs w:val="24"/>
        </w:rPr>
        <w:t>Аскеровой</w:t>
      </w:r>
      <w:r w:rsidRPr="00BF6818" w:rsidR="00900567">
        <w:rPr>
          <w:sz w:val="24"/>
          <w:szCs w:val="24"/>
        </w:rPr>
        <w:t xml:space="preserve"> Э.А</w:t>
      </w:r>
      <w:r w:rsidRPr="00BF6818" w:rsidR="007D7843">
        <w:rPr>
          <w:sz w:val="24"/>
          <w:szCs w:val="24"/>
        </w:rPr>
        <w:t>.</w:t>
      </w:r>
      <w:r w:rsidRPr="00BF6818" w:rsidR="00E63719">
        <w:rPr>
          <w:sz w:val="24"/>
          <w:szCs w:val="24"/>
        </w:rPr>
        <w:t xml:space="preserve">, ее </w:t>
      </w:r>
      <w:r w:rsidRPr="00BF6818" w:rsidR="002F4498">
        <w:rPr>
          <w:sz w:val="24"/>
          <w:szCs w:val="24"/>
        </w:rPr>
        <w:t>имущественное</w:t>
      </w:r>
      <w:r w:rsidRPr="00BF6818" w:rsidR="00E63719">
        <w:rPr>
          <w:sz w:val="24"/>
          <w:szCs w:val="24"/>
        </w:rPr>
        <w:t xml:space="preserve"> положение</w:t>
      </w:r>
      <w:r w:rsidRPr="00BF6818" w:rsidR="002F4498">
        <w:rPr>
          <w:sz w:val="24"/>
          <w:szCs w:val="24"/>
        </w:rPr>
        <w:t>.</w:t>
      </w:r>
    </w:p>
    <w:p w:rsidR="007D7843" w:rsidRPr="00BF6818" w:rsidP="000224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BF6818">
        <w:rPr>
          <w:rFonts w:ascii="Times New Roman" w:hAnsi="Times New Roman" w:cs="Times New Roman"/>
          <w:sz w:val="24"/>
          <w:szCs w:val="24"/>
        </w:rPr>
        <w:t>правонарушениях, судья не усматривает.</w:t>
      </w:r>
    </w:p>
    <w:p w:rsidR="002F4498" w:rsidRPr="00BF6818" w:rsidP="00B73A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BF6818" w:rsidR="00355DB3">
        <w:rPr>
          <w:rFonts w:ascii="Times New Roman" w:hAnsi="Times New Roman" w:cs="Times New Roman"/>
          <w:sz w:val="24"/>
          <w:szCs w:val="24"/>
        </w:rPr>
        <w:t>в соответствии с ч</w:t>
      </w:r>
      <w:r w:rsidRPr="00BF6818" w:rsidR="00B73AE5">
        <w:rPr>
          <w:rFonts w:ascii="Times New Roman" w:hAnsi="Times New Roman" w:cs="Times New Roman"/>
          <w:sz w:val="24"/>
          <w:szCs w:val="24"/>
        </w:rPr>
        <w:t>.</w:t>
      </w:r>
      <w:r w:rsidRPr="00BF6818" w:rsidR="00355DB3">
        <w:rPr>
          <w:rFonts w:ascii="Times New Roman" w:hAnsi="Times New Roman" w:cs="Times New Roman"/>
          <w:sz w:val="24"/>
          <w:szCs w:val="24"/>
        </w:rPr>
        <w:t xml:space="preserve"> 2 ст</w:t>
      </w:r>
      <w:r w:rsidRPr="00BF6818" w:rsidR="00B73AE5">
        <w:rPr>
          <w:rFonts w:ascii="Times New Roman" w:hAnsi="Times New Roman" w:cs="Times New Roman"/>
          <w:sz w:val="24"/>
          <w:szCs w:val="24"/>
        </w:rPr>
        <w:t>.</w:t>
      </w:r>
      <w:r w:rsidRPr="00BF6818" w:rsidR="00355DB3">
        <w:rPr>
          <w:rFonts w:ascii="Times New Roman" w:hAnsi="Times New Roman" w:cs="Times New Roman"/>
          <w:sz w:val="24"/>
          <w:szCs w:val="24"/>
        </w:rPr>
        <w:t xml:space="preserve"> 3.9 КоАП РФ </w:t>
      </w:r>
      <w:r w:rsidRPr="00BF6818">
        <w:rPr>
          <w:rFonts w:ascii="Times New Roman" w:hAnsi="Times New Roman" w:cs="Times New Roman"/>
          <w:sz w:val="24"/>
          <w:szCs w:val="24"/>
        </w:rPr>
        <w:t>административный арест</w:t>
      </w:r>
      <w:r w:rsidRPr="00BF6818" w:rsidR="00355DB3">
        <w:rPr>
          <w:rFonts w:ascii="Times New Roman" w:hAnsi="Times New Roman" w:cs="Times New Roman"/>
          <w:sz w:val="24"/>
          <w:szCs w:val="24"/>
        </w:rPr>
        <w:t xml:space="preserve">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</w:t>
      </w:r>
      <w:r w:rsidRPr="00BF6818">
        <w:rPr>
          <w:rFonts w:ascii="Times New Roman" w:hAnsi="Times New Roman" w:cs="Times New Roman"/>
          <w:sz w:val="24"/>
          <w:szCs w:val="24"/>
        </w:rPr>
        <w:t>твенности, то Мировой судья считает, что в данном случае</w:t>
      </w:r>
      <w:r w:rsidRPr="00BF6818" w:rsidR="00B73AE5">
        <w:rPr>
          <w:rFonts w:ascii="Times New Roman" w:hAnsi="Times New Roman" w:cs="Times New Roman"/>
          <w:sz w:val="24"/>
          <w:szCs w:val="24"/>
        </w:rPr>
        <w:t xml:space="preserve"> назначение</w:t>
      </w:r>
      <w:r w:rsidRPr="00BF6818">
        <w:rPr>
          <w:rFonts w:ascii="Times New Roman" w:hAnsi="Times New Roman" w:cs="Times New Roman"/>
          <w:sz w:val="24"/>
          <w:szCs w:val="24"/>
        </w:rPr>
        <w:t xml:space="preserve"> наказ</w:t>
      </w:r>
      <w:r w:rsidRPr="00BF6818" w:rsidR="00B73AE5">
        <w:rPr>
          <w:rFonts w:ascii="Times New Roman" w:hAnsi="Times New Roman" w:cs="Times New Roman"/>
          <w:sz w:val="24"/>
          <w:szCs w:val="24"/>
        </w:rPr>
        <w:t>ания</w:t>
      </w:r>
      <w:r w:rsidRPr="00BF6818">
        <w:rPr>
          <w:rFonts w:ascii="Times New Roman" w:hAnsi="Times New Roman" w:cs="Times New Roman"/>
          <w:sz w:val="24"/>
          <w:szCs w:val="24"/>
        </w:rPr>
        <w:t xml:space="preserve"> в пределах санкции статьи в  виде лишения права управления транспортным средством, </w:t>
      </w:r>
      <w:r w:rsidRPr="00BF6818" w:rsidR="00B73AE5">
        <w:rPr>
          <w:rFonts w:ascii="Times New Roman" w:hAnsi="Times New Roman" w:cs="Times New Roman"/>
          <w:sz w:val="24"/>
          <w:szCs w:val="24"/>
        </w:rPr>
        <w:t>обеспечит реализацию задач административной ответственности, це</w:t>
      </w:r>
      <w:r w:rsidRPr="00BF6818" w:rsidR="00943B4D">
        <w:rPr>
          <w:rFonts w:ascii="Times New Roman" w:hAnsi="Times New Roman" w:cs="Times New Roman"/>
          <w:sz w:val="24"/>
          <w:szCs w:val="24"/>
        </w:rPr>
        <w:t>лей административного наказания, в связи с чем назначает наказание в виде лишения права управления транспортным средством на срок 1 год.</w:t>
      </w:r>
    </w:p>
    <w:p w:rsidR="003C0B1F" w:rsidRPr="00BF6818" w:rsidP="00022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</w:t>
      </w:r>
      <w:r w:rsidRPr="00BF6818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BF6818">
        <w:rPr>
          <w:rFonts w:ascii="Times New Roman" w:hAnsi="Times New Roman" w:cs="Times New Roman"/>
          <w:sz w:val="24"/>
          <w:szCs w:val="24"/>
          <w:lang w:eastAsia="ru-RU"/>
        </w:rPr>
        <w:t>. 29.9 ч. 1, 29.10, 30.1 Кодекса Российской Федерации об админист</w:t>
      </w:r>
      <w:r w:rsidRPr="00BF6818">
        <w:rPr>
          <w:rFonts w:ascii="Times New Roman" w:hAnsi="Times New Roman" w:cs="Times New Roman"/>
          <w:sz w:val="24"/>
          <w:szCs w:val="24"/>
          <w:lang w:eastAsia="ru-RU"/>
        </w:rPr>
        <w:t>ративных правонарушениях, судья</w:t>
      </w:r>
    </w:p>
    <w:p w:rsidR="003C0B1F" w:rsidRPr="00BF6818" w:rsidP="0002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BF6818" w:rsidP="00A37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C0B1F" w:rsidRPr="00BF6818" w:rsidP="00022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F6818" w:rsidR="007D7843">
        <w:rPr>
          <w:rFonts w:ascii="Times New Roman" w:hAnsi="Times New Roman" w:cs="Times New Roman"/>
          <w:sz w:val="24"/>
          <w:szCs w:val="24"/>
        </w:rPr>
        <w:t>Аскерову</w:t>
      </w:r>
      <w:r w:rsidRPr="00BF6818" w:rsidR="007D7843">
        <w:rPr>
          <w:rFonts w:ascii="Times New Roman" w:hAnsi="Times New Roman" w:cs="Times New Roman"/>
          <w:sz w:val="24"/>
          <w:szCs w:val="24"/>
        </w:rPr>
        <w:t xml:space="preserve"> </w:t>
      </w:r>
      <w:r w:rsidRPr="00BF6818">
        <w:rPr>
          <w:rFonts w:ascii="Times New Roman" w:hAnsi="Times New Roman" w:cs="Times New Roman"/>
          <w:sz w:val="24"/>
          <w:szCs w:val="24"/>
        </w:rPr>
        <w:t>Э.А.</w:t>
      </w:r>
      <w:r w:rsidRPr="00BF6818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F6818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</w:t>
      </w:r>
      <w:r w:rsidRPr="00BF6818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лишения права управления транспортными средствами сроком на 01 (один) год.</w:t>
      </w:r>
    </w:p>
    <w:p w:rsidR="003C0B1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нарушителю,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3588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3588F" w:rsidRPr="00BF6818" w:rsidP="000224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F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</w:t>
      </w:r>
      <w:r w:rsidRPr="00BF6818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получения копии постановления</w:t>
      </w:r>
      <w:r w:rsidRPr="00BF681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5FFF" w:rsidRPr="00BF6818" w:rsidP="00022448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E3457" w:rsidRPr="00BF6818" w:rsidP="00BF6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F681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F6818" w:rsidR="0058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Постовалова</w:t>
      </w:r>
    </w:p>
    <w:sectPr w:rsidSect="00540D47"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22448"/>
    <w:rsid w:val="0002637B"/>
    <w:rsid w:val="00075422"/>
    <w:rsid w:val="00081329"/>
    <w:rsid w:val="000A09A7"/>
    <w:rsid w:val="000C5542"/>
    <w:rsid w:val="000E053A"/>
    <w:rsid w:val="000F0BD4"/>
    <w:rsid w:val="00121170"/>
    <w:rsid w:val="00171D08"/>
    <w:rsid w:val="00181FE8"/>
    <w:rsid w:val="00193BC8"/>
    <w:rsid w:val="001C6F2D"/>
    <w:rsid w:val="00217457"/>
    <w:rsid w:val="0024109B"/>
    <w:rsid w:val="00243508"/>
    <w:rsid w:val="00253C08"/>
    <w:rsid w:val="00265FFF"/>
    <w:rsid w:val="0027489D"/>
    <w:rsid w:val="002862AB"/>
    <w:rsid w:val="0029088C"/>
    <w:rsid w:val="00291785"/>
    <w:rsid w:val="0029754D"/>
    <w:rsid w:val="002A08A5"/>
    <w:rsid w:val="002E5B8B"/>
    <w:rsid w:val="002F393E"/>
    <w:rsid w:val="002F4498"/>
    <w:rsid w:val="003056BB"/>
    <w:rsid w:val="00307B3E"/>
    <w:rsid w:val="0033588F"/>
    <w:rsid w:val="00355DB3"/>
    <w:rsid w:val="003939D7"/>
    <w:rsid w:val="003C02E8"/>
    <w:rsid w:val="003C0B1F"/>
    <w:rsid w:val="003C6446"/>
    <w:rsid w:val="003E07B9"/>
    <w:rsid w:val="00403BB8"/>
    <w:rsid w:val="004315FD"/>
    <w:rsid w:val="00431BDC"/>
    <w:rsid w:val="004365D8"/>
    <w:rsid w:val="004548D6"/>
    <w:rsid w:val="00461684"/>
    <w:rsid w:val="004E3457"/>
    <w:rsid w:val="004F46E2"/>
    <w:rsid w:val="00517C66"/>
    <w:rsid w:val="0052128F"/>
    <w:rsid w:val="00540BFB"/>
    <w:rsid w:val="00540D47"/>
    <w:rsid w:val="00551FCD"/>
    <w:rsid w:val="00582A34"/>
    <w:rsid w:val="00593500"/>
    <w:rsid w:val="005A4C21"/>
    <w:rsid w:val="005F4BE1"/>
    <w:rsid w:val="00633A4C"/>
    <w:rsid w:val="00635B93"/>
    <w:rsid w:val="0064146D"/>
    <w:rsid w:val="00653ABB"/>
    <w:rsid w:val="00657C20"/>
    <w:rsid w:val="006B3859"/>
    <w:rsid w:val="007111D8"/>
    <w:rsid w:val="007321B2"/>
    <w:rsid w:val="0074644C"/>
    <w:rsid w:val="00764CE1"/>
    <w:rsid w:val="00765D82"/>
    <w:rsid w:val="00771E6E"/>
    <w:rsid w:val="00773702"/>
    <w:rsid w:val="00794A66"/>
    <w:rsid w:val="007A33C1"/>
    <w:rsid w:val="007A3521"/>
    <w:rsid w:val="007D134F"/>
    <w:rsid w:val="007D7843"/>
    <w:rsid w:val="007F5182"/>
    <w:rsid w:val="00805D2A"/>
    <w:rsid w:val="008412BC"/>
    <w:rsid w:val="00847871"/>
    <w:rsid w:val="00862BB2"/>
    <w:rsid w:val="008812F7"/>
    <w:rsid w:val="008A2C58"/>
    <w:rsid w:val="008A331D"/>
    <w:rsid w:val="008A57DD"/>
    <w:rsid w:val="00900567"/>
    <w:rsid w:val="00900629"/>
    <w:rsid w:val="00943B4D"/>
    <w:rsid w:val="00945DEF"/>
    <w:rsid w:val="009524A5"/>
    <w:rsid w:val="009534FC"/>
    <w:rsid w:val="00953ED0"/>
    <w:rsid w:val="00960515"/>
    <w:rsid w:val="0097370B"/>
    <w:rsid w:val="009867D6"/>
    <w:rsid w:val="009A526E"/>
    <w:rsid w:val="009C4D87"/>
    <w:rsid w:val="00A34617"/>
    <w:rsid w:val="00A36FCB"/>
    <w:rsid w:val="00A37526"/>
    <w:rsid w:val="00A4532B"/>
    <w:rsid w:val="00A501C1"/>
    <w:rsid w:val="00A63059"/>
    <w:rsid w:val="00A8745D"/>
    <w:rsid w:val="00AA3A41"/>
    <w:rsid w:val="00AB4DC7"/>
    <w:rsid w:val="00AD7CB9"/>
    <w:rsid w:val="00B12E0E"/>
    <w:rsid w:val="00B14060"/>
    <w:rsid w:val="00B35942"/>
    <w:rsid w:val="00B35E61"/>
    <w:rsid w:val="00B42BD4"/>
    <w:rsid w:val="00B62810"/>
    <w:rsid w:val="00B70FFE"/>
    <w:rsid w:val="00B73AE5"/>
    <w:rsid w:val="00BA71EA"/>
    <w:rsid w:val="00BE2274"/>
    <w:rsid w:val="00BE68FD"/>
    <w:rsid w:val="00BF6818"/>
    <w:rsid w:val="00C00D0C"/>
    <w:rsid w:val="00C073CF"/>
    <w:rsid w:val="00C93D5D"/>
    <w:rsid w:val="00CE6883"/>
    <w:rsid w:val="00CF31BD"/>
    <w:rsid w:val="00D61961"/>
    <w:rsid w:val="00D70EBB"/>
    <w:rsid w:val="00D82D9F"/>
    <w:rsid w:val="00D92EE4"/>
    <w:rsid w:val="00DD578E"/>
    <w:rsid w:val="00DD5A64"/>
    <w:rsid w:val="00DD6DE4"/>
    <w:rsid w:val="00DE4A1A"/>
    <w:rsid w:val="00E03ABD"/>
    <w:rsid w:val="00E104FD"/>
    <w:rsid w:val="00E56025"/>
    <w:rsid w:val="00E63719"/>
    <w:rsid w:val="00E67B04"/>
    <w:rsid w:val="00EA22F8"/>
    <w:rsid w:val="00EA58FE"/>
    <w:rsid w:val="00EC40F7"/>
    <w:rsid w:val="00F85585"/>
    <w:rsid w:val="00F9365E"/>
    <w:rsid w:val="00FA3668"/>
    <w:rsid w:val="00FC52EA"/>
    <w:rsid w:val="00FD3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65D8"/>
  </w:style>
  <w:style w:type="paragraph" w:styleId="Footer">
    <w:name w:val="footer"/>
    <w:basedOn w:val="Normal"/>
    <w:link w:val="a2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65D8"/>
  </w:style>
  <w:style w:type="character" w:styleId="Hyperlink">
    <w:name w:val="Hyperlink"/>
    <w:uiPriority w:val="99"/>
    <w:unhideWhenUsed/>
    <w:rsid w:val="00973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6172/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AE60-D47C-4A12-943C-DC34E71C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